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7A39" w14:textId="77777777" w:rsidR="00601ECB" w:rsidRDefault="00601ECB" w:rsidP="00601E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</w:t>
      </w:r>
    </w:p>
    <w:p w14:paraId="6B849A5F" w14:textId="77777777" w:rsidR="00601ECB" w:rsidRDefault="00601ECB" w:rsidP="00601E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Приказу АО «ЛабКвест»</w:t>
      </w:r>
    </w:p>
    <w:p w14:paraId="59231B28" w14:textId="4DBFE6DF" w:rsidR="00601ECB" w:rsidRPr="00F228F1" w:rsidRDefault="001B6E51" w:rsidP="00F228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228F1">
        <w:rPr>
          <w:rFonts w:ascii="Times New Roman" w:hAnsi="Times New Roman" w:cs="Times New Roman"/>
          <w:b/>
          <w:bCs/>
        </w:rPr>
        <w:t xml:space="preserve">№ </w:t>
      </w:r>
      <w:r w:rsidR="004B0E51">
        <w:rPr>
          <w:rFonts w:ascii="Times New Roman" w:hAnsi="Times New Roman" w:cs="Times New Roman"/>
          <w:b/>
          <w:bCs/>
        </w:rPr>
        <w:t xml:space="preserve">                 </w:t>
      </w:r>
      <w:r w:rsidR="00601ECB" w:rsidRPr="00F228F1">
        <w:rPr>
          <w:rFonts w:ascii="Times New Roman" w:hAnsi="Times New Roman" w:cs="Times New Roman"/>
          <w:b/>
          <w:bCs/>
        </w:rPr>
        <w:t>от «</w:t>
      </w:r>
      <w:r w:rsidR="00490DC9">
        <w:rPr>
          <w:rFonts w:ascii="Times New Roman" w:hAnsi="Times New Roman" w:cs="Times New Roman"/>
          <w:b/>
          <w:bCs/>
        </w:rPr>
        <w:t>23</w:t>
      </w:r>
      <w:r w:rsidR="00601ECB" w:rsidRPr="00F228F1">
        <w:rPr>
          <w:rFonts w:ascii="Times New Roman" w:hAnsi="Times New Roman" w:cs="Times New Roman"/>
          <w:b/>
          <w:bCs/>
        </w:rPr>
        <w:t xml:space="preserve">» </w:t>
      </w:r>
      <w:r w:rsidR="00353017">
        <w:rPr>
          <w:rFonts w:ascii="Times New Roman" w:hAnsi="Times New Roman" w:cs="Times New Roman"/>
          <w:b/>
          <w:bCs/>
        </w:rPr>
        <w:t>мая</w:t>
      </w:r>
      <w:r w:rsidR="0028024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228F1">
        <w:rPr>
          <w:rFonts w:ascii="Times New Roman" w:hAnsi="Times New Roman" w:cs="Times New Roman"/>
          <w:b/>
          <w:bCs/>
          <w:color w:val="auto"/>
        </w:rPr>
        <w:t>202</w:t>
      </w:r>
      <w:r w:rsidR="000916C2">
        <w:rPr>
          <w:rFonts w:ascii="Times New Roman" w:hAnsi="Times New Roman" w:cs="Times New Roman"/>
          <w:b/>
          <w:bCs/>
          <w:color w:val="auto"/>
        </w:rPr>
        <w:t>2</w:t>
      </w:r>
      <w:r w:rsidR="00C605F2" w:rsidRPr="00F228F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01ECB" w:rsidRPr="00F228F1">
        <w:rPr>
          <w:rFonts w:ascii="Times New Roman" w:hAnsi="Times New Roman" w:cs="Times New Roman"/>
          <w:b/>
          <w:bCs/>
          <w:color w:val="auto"/>
        </w:rPr>
        <w:t>г</w:t>
      </w:r>
      <w:r w:rsidR="00C605F2" w:rsidRPr="00F228F1">
        <w:rPr>
          <w:rFonts w:ascii="Times New Roman" w:hAnsi="Times New Roman" w:cs="Times New Roman"/>
          <w:b/>
          <w:bCs/>
          <w:color w:val="auto"/>
        </w:rPr>
        <w:t>.</w:t>
      </w:r>
    </w:p>
    <w:p w14:paraId="32D5B60F" w14:textId="77777777" w:rsidR="00601ECB" w:rsidRDefault="00601ECB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B61FD6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F02C09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D62033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9E1095" w14:textId="77777777" w:rsidR="00601ECB" w:rsidRDefault="00601ECB" w:rsidP="00601EC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EEE59E" w14:textId="77777777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08BB">
        <w:rPr>
          <w:rFonts w:ascii="Times New Roman" w:hAnsi="Times New Roman" w:cs="Times New Roman"/>
          <w:b/>
          <w:bCs/>
        </w:rPr>
        <w:t xml:space="preserve">ПРОГРАММА ПРОВЕДЕНИЯ МАРКЕТИНГОВОЙ АКЦИИ </w:t>
      </w:r>
    </w:p>
    <w:p w14:paraId="2155EB9F" w14:textId="3F164881" w:rsidR="002F05AD" w:rsidRDefault="004324CA" w:rsidP="00D245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32E4A">
        <w:rPr>
          <w:rFonts w:ascii="Times New Roman" w:hAnsi="Times New Roman" w:cs="Times New Roman"/>
          <w:b/>
          <w:bCs/>
        </w:rPr>
        <w:t>«</w:t>
      </w:r>
      <w:r w:rsidR="00490DC9" w:rsidRPr="00490DC9">
        <w:rPr>
          <w:rFonts w:ascii="Times New Roman" w:hAnsi="Times New Roman" w:cs="Times New Roman"/>
          <w:b/>
          <w:color w:val="000000" w:themeColor="text1"/>
        </w:rPr>
        <w:t>Биохимия крови. 6 Базовых биохимических показателей.»</w:t>
      </w:r>
    </w:p>
    <w:p w14:paraId="529D9E20" w14:textId="036A5545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АКЦИОНЕРНОГО ОБЩЕСТВА «ЛАБКВЕСТ»</w:t>
      </w:r>
    </w:p>
    <w:p w14:paraId="03C81F8C" w14:textId="77777777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6F033F" w14:textId="77777777" w:rsidR="00D245CC" w:rsidRPr="006508BB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DC4301" w14:textId="77777777" w:rsidR="00D245CC" w:rsidRPr="006508BB" w:rsidRDefault="00D245CC" w:rsidP="00D245CC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D036344" w14:textId="1EB14E81" w:rsidR="00D245CC" w:rsidRPr="0028562D" w:rsidRDefault="00D245CC" w:rsidP="00490DC9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Название маркетинговой акции</w:t>
      </w:r>
      <w:r w:rsidRPr="001A38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32E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90DC9" w:rsidRPr="00490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Биохимия крови. 6 Баз</w:t>
      </w:r>
      <w:r w:rsidR="00490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овых биохимических показателей</w:t>
      </w:r>
      <w:r w:rsidR="002F05AD" w:rsidRPr="002F0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.»</w:t>
      </w:r>
      <w:r w:rsidR="002F05AD" w:rsidRPr="002F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62D">
        <w:rPr>
          <w:rFonts w:ascii="Times New Roman" w:eastAsia="Times New Roman" w:hAnsi="Times New Roman" w:cs="Times New Roman"/>
          <w:sz w:val="24"/>
          <w:szCs w:val="24"/>
        </w:rPr>
        <w:t>(далее – «Акция»).</w:t>
      </w:r>
    </w:p>
    <w:p w14:paraId="760402BD" w14:textId="77777777" w:rsidR="00D245CC" w:rsidRPr="002F1E1E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b/>
          <w:sz w:val="24"/>
          <w:szCs w:val="24"/>
        </w:rPr>
        <w:t>Организатором Акции является: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(ОГРН 1167746128692, ИНН 7730196038, расположено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г.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proofErr w:type="spellStart"/>
      <w:r w:rsidRPr="0022235F">
        <w:rPr>
          <w:rFonts w:ascii="Times New Roman" w:eastAsia="Times New Roman" w:hAnsi="Times New Roman" w:cs="Times New Roman"/>
          <w:sz w:val="24"/>
          <w:szCs w:val="24"/>
        </w:rPr>
        <w:t>Бережковская</w:t>
      </w:r>
      <w:proofErr w:type="spellEnd"/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 наб., д. 20, стр. 13 (далее – «Организатор»)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правообладатель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товарного знака   </w:t>
      </w:r>
      <w:r w:rsidRPr="002F1E1E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и товарного знака «LabQuest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>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2EA011A" w14:textId="5CFF3B67" w:rsidR="00D245CC" w:rsidRPr="00BC44AB" w:rsidRDefault="00D245CC" w:rsidP="00490DC9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sz w:val="24"/>
          <w:szCs w:val="24"/>
        </w:rPr>
        <w:t xml:space="preserve">Партнеры </w:t>
      </w:r>
      <w:r w:rsidRPr="00DA611B">
        <w:rPr>
          <w:rFonts w:ascii="Times New Roman" w:eastAsia="Times New Roman" w:hAnsi="Times New Roman" w:cs="Times New Roman"/>
          <w:sz w:val="24"/>
          <w:szCs w:val="24"/>
        </w:rPr>
        <w:t xml:space="preserve">Акционерного общества «ЛабКвест» (партнер </w:t>
      </w:r>
      <w:r w:rsidRPr="00DA611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DA611B">
        <w:rPr>
          <w:rFonts w:ascii="Times New Roman" w:eastAsia="Times New Roman" w:hAnsi="Times New Roman" w:cs="Times New Roman"/>
          <w:sz w:val="24"/>
          <w:szCs w:val="24"/>
        </w:rPr>
        <w:t xml:space="preserve">) - юридические лица, которые получают платные медицинские услуги по лабораторной диагностике АО «ЛабКвест» на договорной основе и используют товарный знак </w:t>
      </w:r>
      <w:r w:rsidRPr="00DA611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DA611B">
        <w:rPr>
          <w:rFonts w:ascii="Times New Roman" w:eastAsia="Times New Roman" w:hAnsi="Times New Roman" w:cs="Times New Roman"/>
          <w:sz w:val="24"/>
          <w:szCs w:val="24"/>
        </w:rPr>
        <w:t xml:space="preserve"> ® и/или LabQuest ЛАБОРАТОРИЯ БУДУЩЕГО / LAB OF THE FUTURE» ® в соответствии с договором коммерческой концессии и присоединившиеся к Программе проведения маркетинговой акции «</w:t>
      </w:r>
      <w:r w:rsidR="00490DC9" w:rsidRPr="00490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Биохимия крови. 6 Базовых биохимических показателей.» </w:t>
      </w:r>
      <w:r w:rsidRPr="00BC44AB">
        <w:rPr>
          <w:rFonts w:ascii="Times New Roman" w:eastAsia="Times New Roman" w:hAnsi="Times New Roman" w:cs="Times New Roman"/>
          <w:sz w:val="24"/>
          <w:szCs w:val="24"/>
        </w:rPr>
        <w:t>(далее – «Партнер»).</w:t>
      </w:r>
    </w:p>
    <w:p w14:paraId="36390069" w14:textId="77777777" w:rsidR="00D245CC" w:rsidRPr="00DA2ADC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11B">
        <w:rPr>
          <w:rFonts w:ascii="Times New Roman" w:eastAsia="Times New Roman" w:hAnsi="Times New Roman" w:cs="Times New Roman"/>
          <w:sz w:val="24"/>
          <w:szCs w:val="24"/>
        </w:rPr>
        <w:t>Участником Акции вправе стать дееспособное физическое</w:t>
      </w:r>
      <w:r w:rsidRPr="00DA2ADC">
        <w:rPr>
          <w:rFonts w:ascii="Times New Roman" w:eastAsia="Times New Roman" w:hAnsi="Times New Roman" w:cs="Times New Roman"/>
          <w:sz w:val="24"/>
          <w:szCs w:val="24"/>
        </w:rPr>
        <w:t xml:space="preserve"> лицо, заказавшее и оплатившее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и Партнеров</w:t>
      </w:r>
      <w:r w:rsidRPr="00DA2ADC">
        <w:rPr>
          <w:rFonts w:ascii="Times New Roman" w:eastAsia="Times New Roman" w:hAnsi="Times New Roman" w:cs="Times New Roman"/>
          <w:sz w:val="24"/>
          <w:szCs w:val="24"/>
        </w:rPr>
        <w:t>, входящие в состав Акции на условиях, указанных в разделе 2 настоящей Программы (далее – «Участник акции»).</w:t>
      </w:r>
    </w:p>
    <w:p w14:paraId="0F058778" w14:textId="35936BD6" w:rsidR="00C35096" w:rsidRPr="00280241" w:rsidRDefault="00D245CC" w:rsidP="00490DC9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241">
        <w:rPr>
          <w:rFonts w:ascii="Times New Roman" w:eastAsia="Times New Roman" w:hAnsi="Times New Roman" w:cs="Times New Roman"/>
          <w:sz w:val="24"/>
          <w:szCs w:val="24"/>
        </w:rPr>
        <w:t>Акция проводится в</w:t>
      </w:r>
      <w:r w:rsidR="001B6E51" w:rsidRPr="00280241">
        <w:rPr>
          <w:rFonts w:ascii="Times New Roman" w:eastAsia="Times New Roman" w:hAnsi="Times New Roman" w:cs="Times New Roman"/>
          <w:sz w:val="24"/>
          <w:szCs w:val="24"/>
        </w:rPr>
        <w:t>о всех медицинских офисах ЛабКвест на тер</w:t>
      </w:r>
      <w:r w:rsidR="006B707A" w:rsidRPr="00280241">
        <w:rPr>
          <w:rFonts w:ascii="Times New Roman" w:eastAsia="Times New Roman" w:hAnsi="Times New Roman" w:cs="Times New Roman"/>
          <w:sz w:val="24"/>
          <w:szCs w:val="24"/>
        </w:rPr>
        <w:t xml:space="preserve">ритории РФ и Республики </w:t>
      </w:r>
      <w:r w:rsidR="00C1330B" w:rsidRPr="00280241">
        <w:rPr>
          <w:rFonts w:ascii="Times New Roman" w:eastAsia="Times New Roman" w:hAnsi="Times New Roman" w:cs="Times New Roman"/>
          <w:sz w:val="24"/>
          <w:szCs w:val="24"/>
        </w:rPr>
        <w:t>Абхазия. Также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>акционное</w:t>
      </w:r>
      <w:proofErr w:type="spellEnd"/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«</w:t>
      </w:r>
      <w:r w:rsidR="00490DC9" w:rsidRPr="00490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Биохимия крови. 6 Базовых биохимических показателей.»</w:t>
      </w:r>
      <w:r w:rsidR="00490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0E3278" w:rsidRPr="00280241">
        <w:rPr>
          <w:rFonts w:ascii="Times New Roman" w:eastAsia="Times New Roman" w:hAnsi="Times New Roman" w:cs="Times New Roman"/>
          <w:sz w:val="24"/>
          <w:szCs w:val="24"/>
        </w:rPr>
        <w:t xml:space="preserve">заказа 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услуги «Выезда на дом». Скидка на выезд медицинской сестры не распространяется. </w:t>
      </w:r>
    </w:p>
    <w:p w14:paraId="622AC1C9" w14:textId="77777777" w:rsidR="00AE42AD" w:rsidRPr="00280241" w:rsidRDefault="00AE42AD" w:rsidP="00C350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5928E5" w14:textId="77777777" w:rsidR="00D245CC" w:rsidRPr="00A009DA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DA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публичной офертой.</w:t>
      </w:r>
    </w:p>
    <w:p w14:paraId="008289C0" w14:textId="77777777" w:rsidR="00D245CC" w:rsidRPr="00DA2ADC" w:rsidRDefault="00D245CC" w:rsidP="007D5293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DC">
        <w:rPr>
          <w:rFonts w:ascii="Times New Roman" w:eastAsia="Times New Roman" w:hAnsi="Times New Roman" w:cs="Times New Roman"/>
          <w:sz w:val="24"/>
          <w:szCs w:val="24"/>
        </w:rPr>
        <w:t>Цель Акции:</w:t>
      </w:r>
    </w:p>
    <w:p w14:paraId="2AEB32D7" w14:textId="77777777" w:rsidR="00D245CC" w:rsidRPr="00DA2ADC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спроса на лабораторные услуги; </w:t>
      </w:r>
    </w:p>
    <w:p w14:paraId="1C0A1C67" w14:textId="77777777" w:rsidR="00D245CC" w:rsidRPr="00F95D57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7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стимулирование клиентов к расширению спектра</w:t>
      </w:r>
      <w:r w:rsidRPr="00F9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заказываемых услуг;</w:t>
      </w:r>
    </w:p>
    <w:p w14:paraId="4AF06689" w14:textId="7CE5813B" w:rsidR="00D245CC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лояльности целевой аудитор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к товарным знакам LabQuest ®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LabQuest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ЛАБОРАТОРИЯ БУДУЩЕГО /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9BB6E3" w14:textId="424FE3B4" w:rsidR="002F05AD" w:rsidRDefault="002F05AD" w:rsidP="002F05A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DDF4FA1" w14:textId="77777777" w:rsidR="002F05AD" w:rsidRPr="002F05AD" w:rsidRDefault="002F05AD" w:rsidP="002F05A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9A6011" w14:textId="77777777" w:rsidR="00D245CC" w:rsidRDefault="00D245CC" w:rsidP="00D245CC">
      <w:pPr>
        <w:pStyle w:val="aa"/>
        <w:tabs>
          <w:tab w:val="left" w:pos="0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41024" w14:textId="77777777" w:rsidR="00D245CC" w:rsidRPr="00A64B73" w:rsidRDefault="00D245CC" w:rsidP="00D245CC">
      <w:pPr>
        <w:pStyle w:val="aa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73">
        <w:rPr>
          <w:rFonts w:ascii="Times New Roman" w:hAnsi="Times New Roman" w:cs="Times New Roman"/>
          <w:b/>
          <w:sz w:val="24"/>
          <w:szCs w:val="24"/>
        </w:rPr>
        <w:lastRenderedPageBreak/>
        <w:t>Предмет Акции</w:t>
      </w:r>
    </w:p>
    <w:p w14:paraId="1DCC161D" w14:textId="5FB55278" w:rsidR="00B85B2F" w:rsidRDefault="00B85B2F" w:rsidP="00B85B2F">
      <w:pPr>
        <w:pStyle w:val="aa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4A">
        <w:rPr>
          <w:rFonts w:ascii="Times New Roman" w:eastAsia="Times New Roman" w:hAnsi="Times New Roman" w:cs="Times New Roman"/>
          <w:sz w:val="24"/>
          <w:szCs w:val="24"/>
        </w:rPr>
        <w:t>Предметом настоящей Акции является предоставление Партнером Участнику Акции специального порядка определения цены (специальной 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ы) на лабораторные исследования, </w:t>
      </w:r>
      <w:r w:rsidRPr="00E32E4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выполнении определенных условий.</w:t>
      </w:r>
    </w:p>
    <w:p w14:paraId="4A29B709" w14:textId="52B7559D" w:rsidR="00AE0015" w:rsidRDefault="00AE0015" w:rsidP="00B85B2F">
      <w:pPr>
        <w:pStyle w:val="aa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Комплексы, входящие в акцию:</w:t>
      </w:r>
    </w:p>
    <w:p w14:paraId="4B78CFCC" w14:textId="5707C1B3" w:rsidR="00AE0015" w:rsidRDefault="00AE0015" w:rsidP="00AE00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32"/>
        <w:gridCol w:w="1418"/>
        <w:gridCol w:w="5528"/>
      </w:tblGrid>
      <w:tr w:rsidR="002F05AD" w:rsidRPr="000422F3" w14:paraId="41E3C9A3" w14:textId="77777777" w:rsidTr="00B1190D">
        <w:trPr>
          <w:trHeight w:val="636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42853" w14:textId="77777777" w:rsidR="002F05AD" w:rsidRPr="000422F3" w:rsidRDefault="002F05AD" w:rsidP="00B1190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422F3">
              <w:rPr>
                <w:rStyle w:val="font"/>
                <w:rFonts w:ascii="Times New Roman" w:hAnsi="Times New Roman" w:cs="Times New Roman"/>
                <w:b/>
                <w:bCs/>
                <w:color w:val="000000"/>
              </w:rPr>
              <w:t>Код акции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D969" w14:textId="77777777" w:rsidR="002F05AD" w:rsidRPr="000422F3" w:rsidRDefault="002F05AD" w:rsidP="00B119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422F3">
              <w:rPr>
                <w:rStyle w:val="font"/>
                <w:rFonts w:ascii="Times New Roman" w:hAnsi="Times New Roman" w:cs="Times New Roman"/>
                <w:b/>
                <w:bCs/>
                <w:color w:val="000000"/>
              </w:rPr>
              <w:t>Комплекс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06224" w14:textId="77777777" w:rsidR="002F05AD" w:rsidRPr="000422F3" w:rsidRDefault="002F05AD" w:rsidP="00B119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422F3">
              <w:rPr>
                <w:rStyle w:val="font"/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1E67B" w14:textId="77777777" w:rsidR="002F05AD" w:rsidRPr="000422F3" w:rsidRDefault="002F05AD" w:rsidP="00B119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422F3">
              <w:rPr>
                <w:rStyle w:val="font"/>
                <w:rFonts w:ascii="Times New Roman" w:hAnsi="Times New Roman" w:cs="Times New Roman"/>
                <w:b/>
                <w:bCs/>
                <w:color w:val="000000"/>
              </w:rPr>
              <w:t>Исследование</w:t>
            </w:r>
          </w:p>
        </w:tc>
      </w:tr>
      <w:tr w:rsidR="00490DC9" w:rsidRPr="000422F3" w14:paraId="5F330327" w14:textId="77777777" w:rsidTr="00B1190D">
        <w:trPr>
          <w:trHeight w:val="312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3A98" w14:textId="717FF239" w:rsidR="00490DC9" w:rsidRPr="00012784" w:rsidRDefault="00490DC9" w:rsidP="00490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"/>
                <w:rFonts w:ascii="Times New Roman" w:hAnsi="Times New Roman" w:cs="Times New Roman"/>
                <w:color w:val="000000"/>
              </w:rPr>
              <w:t>W156</w:t>
            </w:r>
          </w:p>
        </w:tc>
        <w:tc>
          <w:tcPr>
            <w:tcW w:w="243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3C4E4" w14:textId="4225A86E" w:rsidR="00490DC9" w:rsidRPr="00012784" w:rsidRDefault="00490DC9" w:rsidP="00490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E4AED">
              <w:rPr>
                <w:rStyle w:val="font"/>
                <w:rFonts w:ascii="Times New Roman" w:hAnsi="Times New Roman" w:cs="Times New Roman"/>
                <w:color w:val="000000"/>
              </w:rPr>
              <w:t>Биохимия крови. 6 Баз</w:t>
            </w:r>
            <w:r>
              <w:rPr>
                <w:rStyle w:val="font"/>
                <w:rFonts w:ascii="Times New Roman" w:hAnsi="Times New Roman" w:cs="Times New Roman"/>
                <w:color w:val="000000"/>
              </w:rPr>
              <w:t>овых биохимических показателей.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53959" w14:textId="616C9147" w:rsidR="00490DC9" w:rsidRPr="00012784" w:rsidRDefault="00490DC9" w:rsidP="00490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12784">
              <w:rPr>
                <w:rFonts w:ascii="Times New Roman" w:hAnsi="Times New Roman" w:cs="Times New Roman"/>
                <w:color w:val="000000"/>
              </w:rPr>
              <w:t>B023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5A8A1" w14:textId="43A0395C" w:rsidR="00490DC9" w:rsidRPr="00012784" w:rsidRDefault="00490DC9" w:rsidP="00490DC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12784">
              <w:rPr>
                <w:rFonts w:ascii="Times New Roman" w:hAnsi="Times New Roman" w:cs="Times New Roman"/>
                <w:color w:val="000000"/>
              </w:rPr>
              <w:t>Аланин-аминотрансфераза</w:t>
            </w:r>
            <w:proofErr w:type="spellEnd"/>
          </w:p>
        </w:tc>
      </w:tr>
      <w:tr w:rsidR="00490DC9" w:rsidRPr="000422F3" w14:paraId="73693396" w14:textId="77777777" w:rsidTr="00B1190D">
        <w:trPr>
          <w:trHeight w:val="31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0CCF27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D73D8CB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0C47B" w14:textId="51F77297" w:rsidR="00490DC9" w:rsidRPr="00012784" w:rsidRDefault="00490DC9" w:rsidP="00490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12784">
              <w:rPr>
                <w:rFonts w:ascii="Times New Roman" w:hAnsi="Times New Roman" w:cs="Times New Roman"/>
                <w:color w:val="000000"/>
              </w:rPr>
              <w:t>B024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E6943" w14:textId="527F9F02" w:rsidR="00490DC9" w:rsidRPr="00012784" w:rsidRDefault="00490DC9" w:rsidP="00490DC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12784">
              <w:rPr>
                <w:rFonts w:ascii="Times New Roman" w:hAnsi="Times New Roman" w:cs="Times New Roman"/>
                <w:color w:val="000000"/>
              </w:rPr>
              <w:t>Аспартат-аминотрансфераза</w:t>
            </w:r>
            <w:proofErr w:type="spellEnd"/>
          </w:p>
        </w:tc>
      </w:tr>
      <w:tr w:rsidR="00490DC9" w:rsidRPr="000422F3" w14:paraId="5FA05135" w14:textId="77777777" w:rsidTr="00B1190D">
        <w:trPr>
          <w:trHeight w:val="31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ECF243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E16B60E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F607" w14:textId="051B0F36" w:rsidR="00490DC9" w:rsidRPr="00012784" w:rsidRDefault="00490DC9" w:rsidP="00490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12784">
              <w:rPr>
                <w:rFonts w:ascii="Times New Roman" w:hAnsi="Times New Roman" w:cs="Times New Roman"/>
                <w:color w:val="000000"/>
              </w:rPr>
              <w:t>B009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53433" w14:textId="32EFC8F7" w:rsidR="00490DC9" w:rsidRPr="00012784" w:rsidRDefault="00490DC9" w:rsidP="00490DC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2784">
              <w:rPr>
                <w:rFonts w:ascii="Times New Roman" w:hAnsi="Times New Roman" w:cs="Times New Roman"/>
                <w:color w:val="000000"/>
              </w:rPr>
              <w:t>Билирубин общий</w:t>
            </w:r>
          </w:p>
        </w:tc>
      </w:tr>
      <w:tr w:rsidR="00490DC9" w:rsidRPr="000422F3" w14:paraId="237E3475" w14:textId="77777777" w:rsidTr="00B1190D">
        <w:trPr>
          <w:trHeight w:val="31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583F70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88675B7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ED902" w14:textId="1C84AB8C" w:rsidR="00490DC9" w:rsidRPr="00012784" w:rsidRDefault="00490DC9" w:rsidP="00490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12784">
              <w:rPr>
                <w:rFonts w:ascii="Times New Roman" w:hAnsi="Times New Roman" w:cs="Times New Roman"/>
                <w:color w:val="000000"/>
              </w:rPr>
              <w:t>B001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7C7F1" w14:textId="620068FF" w:rsidR="00490DC9" w:rsidRPr="00012784" w:rsidRDefault="00490DC9" w:rsidP="00490DC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2784">
              <w:rPr>
                <w:rFonts w:ascii="Times New Roman" w:hAnsi="Times New Roman" w:cs="Times New Roman"/>
                <w:color w:val="000000"/>
              </w:rPr>
              <w:t>Общий белок</w:t>
            </w:r>
          </w:p>
        </w:tc>
      </w:tr>
      <w:tr w:rsidR="00490DC9" w:rsidRPr="000422F3" w14:paraId="5BAC3EFC" w14:textId="77777777" w:rsidTr="00212AB2">
        <w:trPr>
          <w:trHeight w:val="31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AF200E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86D91BA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C61D7" w14:textId="6D5B55FC" w:rsidR="00490DC9" w:rsidRPr="00012784" w:rsidRDefault="00490DC9" w:rsidP="00490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12784">
              <w:rPr>
                <w:rFonts w:ascii="Times New Roman" w:hAnsi="Times New Roman" w:cs="Times New Roman"/>
                <w:color w:val="000000"/>
              </w:rPr>
              <w:t>B019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43B4" w14:textId="36182424" w:rsidR="00490DC9" w:rsidRPr="00012784" w:rsidRDefault="00490DC9" w:rsidP="00490DC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2784">
              <w:rPr>
                <w:rFonts w:ascii="Times New Roman" w:hAnsi="Times New Roman" w:cs="Times New Roman"/>
                <w:color w:val="000000"/>
              </w:rPr>
              <w:t>Глюкоза</w:t>
            </w:r>
          </w:p>
        </w:tc>
      </w:tr>
      <w:tr w:rsidR="00490DC9" w:rsidRPr="000422F3" w14:paraId="0D0F9A7F" w14:textId="77777777" w:rsidTr="00212AB2">
        <w:trPr>
          <w:trHeight w:val="31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F92747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64D7E9" w14:textId="77777777" w:rsidR="00490DC9" w:rsidRPr="00012784" w:rsidRDefault="00490DC9" w:rsidP="0049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BEF12" w14:textId="4ED1A46E" w:rsidR="00490DC9" w:rsidRPr="00012784" w:rsidRDefault="00490DC9" w:rsidP="00490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F4ED1" w14:textId="5341D91A" w:rsidR="00490DC9" w:rsidRPr="00012784" w:rsidRDefault="00490DC9" w:rsidP="00490DC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E4AED">
              <w:rPr>
                <w:rFonts w:ascii="Times New Roman" w:hAnsi="Times New Roman" w:cs="Times New Roman"/>
                <w:color w:val="000000"/>
              </w:rPr>
              <w:t>Холестерин общий</w:t>
            </w:r>
          </w:p>
        </w:tc>
      </w:tr>
    </w:tbl>
    <w:p w14:paraId="397912A1" w14:textId="28DF6D46" w:rsidR="00B85B2F" w:rsidRPr="00F239E8" w:rsidRDefault="00B85B2F" w:rsidP="00F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D6E312" w14:textId="750697B6" w:rsidR="0025069D" w:rsidRPr="00FD186C" w:rsidRDefault="0025069D" w:rsidP="00FD186C">
      <w:pPr>
        <w:pStyle w:val="a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D22805" w14:textId="77777777" w:rsidR="0025069D" w:rsidRDefault="0025069D" w:rsidP="0025069D">
      <w:pPr>
        <w:pStyle w:val="a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2AD">
        <w:rPr>
          <w:b/>
          <w:color w:val="000000" w:themeColor="text1"/>
          <w:kern w:val="24"/>
        </w:rPr>
        <w:t xml:space="preserve"> </w:t>
      </w:r>
      <w:r w:rsidRPr="00A542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</w:t>
      </w:r>
      <w:r w:rsidRPr="00A542AD">
        <w:rPr>
          <w:rFonts w:ascii="Times New Roman" w:eastAsia="Times New Roman" w:hAnsi="Times New Roman" w:cs="Times New Roman"/>
          <w:b/>
          <w:sz w:val="24"/>
          <w:szCs w:val="24"/>
        </w:rPr>
        <w:t>001 - Взятие крови из вены не входит в комплекс, оплачивается отдельно</w:t>
      </w:r>
    </w:p>
    <w:p w14:paraId="45171591" w14:textId="7D4D774D" w:rsidR="00B85B2F" w:rsidRDefault="00C1330B" w:rsidP="00C1330B">
      <w:pPr>
        <w:pStyle w:val="ac"/>
        <w:spacing w:before="53" w:after="0"/>
        <w:ind w:firstLine="426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2.3.</w:t>
      </w:r>
      <w:r w:rsidR="00B85B2F">
        <w:rPr>
          <w:rFonts w:eastAsiaTheme="minorEastAsia"/>
          <w:color w:val="000000" w:themeColor="text1"/>
          <w:kern w:val="24"/>
        </w:rPr>
        <w:t xml:space="preserve"> </w:t>
      </w:r>
      <w:r w:rsidR="00B85B2F" w:rsidRPr="00B85B2F">
        <w:rPr>
          <w:rFonts w:eastAsiaTheme="minorEastAsia"/>
          <w:color w:val="000000" w:themeColor="text1"/>
          <w:kern w:val="24"/>
        </w:rPr>
        <w:t>Специальная цена по Акции предоставляется при заказе и оплате всех услуг, входящих в пакет медиц</w:t>
      </w:r>
      <w:r w:rsidR="00703CC2">
        <w:rPr>
          <w:rFonts w:eastAsiaTheme="minorEastAsia"/>
          <w:color w:val="000000" w:themeColor="text1"/>
          <w:kern w:val="24"/>
        </w:rPr>
        <w:t>инских услуг, указанных в п. 2.</w:t>
      </w:r>
      <w:r w:rsidR="00703CC2">
        <w:rPr>
          <w:rFonts w:eastAsiaTheme="minorEastAsia"/>
          <w:color w:val="000000" w:themeColor="text1"/>
          <w:kern w:val="24"/>
          <w:lang w:val="en-US"/>
        </w:rPr>
        <w:t>2</w:t>
      </w:r>
      <w:bookmarkStart w:id="0" w:name="_GoBack"/>
      <w:bookmarkEnd w:id="0"/>
      <w:r w:rsidR="00B85B2F" w:rsidRPr="00B85B2F">
        <w:rPr>
          <w:rFonts w:eastAsiaTheme="minorEastAsia"/>
          <w:color w:val="000000" w:themeColor="text1"/>
          <w:kern w:val="24"/>
        </w:rPr>
        <w:t>. настоящей Программы. При заказе и оплате отдельных исследований и услуг, входящих в состав вышеуказанного пакета медицинских услуг специальная цена не предоставляется.</w:t>
      </w:r>
      <w:r w:rsidR="00AE0015">
        <w:rPr>
          <w:rFonts w:eastAsiaTheme="minorEastAsia"/>
          <w:color w:val="000000" w:themeColor="text1"/>
          <w:kern w:val="24"/>
        </w:rPr>
        <w:t xml:space="preserve"> </w:t>
      </w:r>
    </w:p>
    <w:p w14:paraId="21A347A6" w14:textId="3ECE4C04" w:rsidR="00B85B2F" w:rsidRPr="00B85B2F" w:rsidRDefault="002F05AD" w:rsidP="002F05AD">
      <w:pPr>
        <w:pStyle w:val="ac"/>
        <w:spacing w:before="53" w:after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</w:t>
      </w:r>
      <w:r w:rsidR="00C1330B">
        <w:rPr>
          <w:rFonts w:eastAsiaTheme="minorEastAsia"/>
          <w:color w:val="000000" w:themeColor="text1"/>
          <w:kern w:val="24"/>
        </w:rPr>
        <w:t>2.4.</w:t>
      </w:r>
      <w:r w:rsidR="00B85B2F">
        <w:rPr>
          <w:rFonts w:eastAsiaTheme="minorEastAsia"/>
          <w:color w:val="000000" w:themeColor="text1"/>
          <w:kern w:val="24"/>
        </w:rPr>
        <w:t xml:space="preserve"> </w:t>
      </w:r>
      <w:r w:rsidR="00B85B2F" w:rsidRPr="00B85B2F">
        <w:rPr>
          <w:rFonts w:eastAsiaTheme="minorEastAsia"/>
          <w:color w:val="000000" w:themeColor="text1"/>
          <w:kern w:val="24"/>
        </w:rPr>
        <w:t>Специальная цена по Акции не суммируется с другими скидками и акциями, в том числе по Дисконтной программе Организатора.</w:t>
      </w:r>
    </w:p>
    <w:p w14:paraId="10007B55" w14:textId="28D73B0B" w:rsidR="00622DBA" w:rsidRDefault="00B85B2F" w:rsidP="00C1330B">
      <w:pPr>
        <w:pStyle w:val="ac"/>
        <w:spacing w:before="53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2.</w:t>
      </w:r>
      <w:r w:rsidR="00C1330B">
        <w:rPr>
          <w:rFonts w:eastAsiaTheme="minorEastAsia"/>
          <w:color w:val="000000" w:themeColor="text1"/>
          <w:kern w:val="24"/>
        </w:rPr>
        <w:t>5.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B85B2F">
        <w:rPr>
          <w:rFonts w:eastAsiaTheme="minorEastAsia"/>
          <w:color w:val="000000" w:themeColor="text1"/>
          <w:kern w:val="24"/>
        </w:rPr>
        <w:t>Скидка не может быть предоставлена в денежном эквиваленте.</w:t>
      </w:r>
    </w:p>
    <w:p w14:paraId="49A991D8" w14:textId="77777777" w:rsidR="00D245CC" w:rsidRPr="000216F2" w:rsidRDefault="00D245CC" w:rsidP="00D245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94CE217" w14:textId="77777777" w:rsidR="00D245CC" w:rsidRPr="00CB7328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28">
        <w:rPr>
          <w:rFonts w:ascii="Times New Roman" w:hAnsi="Times New Roman" w:cs="Times New Roman"/>
          <w:b/>
          <w:sz w:val="24"/>
          <w:szCs w:val="24"/>
        </w:rPr>
        <w:t>Срок проведения Акции</w:t>
      </w:r>
    </w:p>
    <w:p w14:paraId="658A3EEE" w14:textId="27FF90EB" w:rsidR="00D245CC" w:rsidRPr="006E6E0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Акция проводится </w:t>
      </w:r>
      <w:r w:rsidR="006E6E0C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офисах ЛабКвест в период 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490DC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0DC9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2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05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 w:rsidR="002F05AD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0DC9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2F05A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14:paraId="039D219B" w14:textId="77777777" w:rsidR="00D245CC" w:rsidRPr="00A36404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6F2">
        <w:rPr>
          <w:rFonts w:ascii="Times New Roman" w:hAnsi="Times New Roman" w:cs="Times New Roman"/>
          <w:sz w:val="24"/>
          <w:szCs w:val="24"/>
        </w:rPr>
        <w:t xml:space="preserve">Перечень медицинских офисов, участвующих в Акции </w:t>
      </w:r>
      <w:r w:rsidR="006E6E0C" w:rsidRPr="000216F2">
        <w:rPr>
          <w:rFonts w:ascii="Times New Roman" w:hAnsi="Times New Roman" w:cs="Times New Roman"/>
          <w:sz w:val="24"/>
          <w:szCs w:val="24"/>
        </w:rPr>
        <w:t xml:space="preserve">и режим их работы </w:t>
      </w:r>
      <w:r w:rsidRPr="000216F2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r w:rsidRPr="000216F2">
        <w:rPr>
          <w:rFonts w:ascii="Times New Roman" w:hAnsi="Times New Roman" w:cs="Times New Roman"/>
          <w:sz w:val="24"/>
          <w:szCs w:val="24"/>
        </w:rPr>
        <w:t>тел</w:t>
      </w:r>
      <w:r w:rsidRPr="00D934C5">
        <w:rPr>
          <w:rFonts w:ascii="Times New Roman" w:hAnsi="Times New Roman" w:cs="Times New Roman"/>
          <w:sz w:val="24"/>
          <w:szCs w:val="24"/>
        </w:rPr>
        <w:t>ефону:  + 7 800 700 09 99.</w:t>
      </w:r>
    </w:p>
    <w:p w14:paraId="3E1EF56D" w14:textId="77777777" w:rsidR="00D245CC" w:rsidRDefault="00D245CC" w:rsidP="00D245CC">
      <w:pPr>
        <w:pStyle w:val="aa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A2054" w14:textId="77777777" w:rsidR="00D245CC" w:rsidRPr="00115940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 условиях Акции</w:t>
      </w:r>
    </w:p>
    <w:p w14:paraId="3377062A" w14:textId="77777777" w:rsidR="00D245CC" w:rsidRPr="00E94FE3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59">
        <w:rPr>
          <w:rFonts w:ascii="Times New Roman" w:eastAsia="Times New Roman" w:hAnsi="Times New Roman" w:cs="Times New Roman"/>
          <w:sz w:val="24"/>
          <w:szCs w:val="24"/>
        </w:rPr>
        <w:t>Участники Акции и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нформируются об условиях и сроках ее проведения через следующие источники: </w:t>
      </w:r>
    </w:p>
    <w:p w14:paraId="78345651" w14:textId="77777777" w:rsidR="00D245CC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Оператором по 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3698">
        <w:rPr>
          <w:rFonts w:ascii="Times New Roman" w:hAnsi="Times New Roman" w:cs="Times New Roman"/>
          <w:sz w:val="24"/>
          <w:szCs w:val="24"/>
        </w:rPr>
        <w:t>+ 7 800 700 09 99</w:t>
      </w:r>
      <w:r w:rsidRPr="00BC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AE05232" w14:textId="77777777" w:rsidR="00D245CC" w:rsidRPr="000D0D0B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5B7"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BE09E0" w14:textId="77777777" w:rsidR="00D245CC" w:rsidRPr="000D0D0B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рассылка.</w:t>
      </w:r>
    </w:p>
    <w:p w14:paraId="478DBBAE" w14:textId="77777777" w:rsidR="00D245CC" w:rsidRPr="003935E4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7263E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>досрочного прекращения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Акции или изменения условий А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кции, информация об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на сайте </w:t>
      </w:r>
      <w:hyperlink r:id="rId10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365CBDE" w14:textId="77777777" w:rsidR="006726BB" w:rsidRPr="003935E4" w:rsidRDefault="006726BB" w:rsidP="00D245C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4ACC55" w14:textId="77777777" w:rsidR="00D245CC" w:rsidRPr="006508BB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Требования к участникам Акции</w:t>
      </w:r>
    </w:p>
    <w:p w14:paraId="378D93B3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действует лично, от своего имени, добровольно и самостоятельно.</w:t>
      </w:r>
    </w:p>
    <w:p w14:paraId="4D68040E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lastRenderedPageBreak/>
        <w:t>сбор, хранение, использование, обработку и распространение данных для целей Акции 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Партнером, которые гарантируют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меры защиты данных от несанкционированного разглашения.</w:t>
      </w:r>
    </w:p>
    <w:p w14:paraId="2A70789C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 </w:t>
      </w:r>
    </w:p>
    <w:p w14:paraId="37CFC540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38CEF427" w14:textId="77777777" w:rsidR="00D245CC" w:rsidRDefault="00D245CC" w:rsidP="00D245CC">
      <w:pPr>
        <w:pStyle w:val="aa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6795614" w14:textId="77777777" w:rsidR="00D245CC" w:rsidRPr="000D0D0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27E83C45" w14:textId="77777777" w:rsidR="00D245CC" w:rsidRPr="006508BB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Организатор Акции обязуется:</w:t>
      </w:r>
    </w:p>
    <w:p w14:paraId="135CF86A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70B2A9B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заключенного между Организатором и Партнером.</w:t>
      </w:r>
    </w:p>
    <w:p w14:paraId="11259598" w14:textId="77777777" w:rsidR="00D245CC" w:rsidRPr="00E24654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 прекращении проведения Акции или изменении ее условий, а также продлени</w:t>
      </w:r>
      <w:r>
        <w:rPr>
          <w:rFonts w:ascii="Times New Roman" w:eastAsia="Times New Roman" w:hAnsi="Times New Roman" w:cs="Times New Roman"/>
          <w:sz w:val="24"/>
          <w:szCs w:val="24"/>
        </w:rPr>
        <w:t>и срока действия Акции уведомить Партнера, Участников о данном изменении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информации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11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b"/>
          <w:rFonts w:ascii="Times New Roman" w:eastAsia="Times New Roman" w:hAnsi="Times New Roman" w:cs="Times New Roman"/>
          <w:sz w:val="24"/>
          <w:szCs w:val="24"/>
        </w:rPr>
        <w:t>.</w:t>
      </w:r>
    </w:p>
    <w:p w14:paraId="69E8A00A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 обязуется:</w:t>
      </w:r>
    </w:p>
    <w:p w14:paraId="1C5085D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Предоставить Участнику Акции услуги, соответствующие условиям Договора-заказа.</w:t>
      </w:r>
    </w:p>
    <w:p w14:paraId="582B334A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скидку на услуги в соответствии с настоящей Программой.</w:t>
      </w:r>
    </w:p>
    <w:p w14:paraId="0C5B81D7" w14:textId="77777777" w:rsidR="00D245CC" w:rsidRPr="006508BB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- физическое лицо обязан:</w:t>
      </w:r>
    </w:p>
    <w:p w14:paraId="2D90D46C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ознакомиться с настоящей Программой проведения Акции в полном объеме на сайте </w:t>
      </w:r>
      <w:hyperlink r:id="rId12" w:history="1"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2831F95E" w14:textId="77777777" w:rsidR="00D245CC" w:rsidRPr="00D6482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14:paraId="20386597" w14:textId="77777777" w:rsidR="00D245CC" w:rsidRDefault="00D245CC" w:rsidP="00D245CC">
      <w:pPr>
        <w:pStyle w:val="aa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E0E8C" w14:textId="77777777" w:rsidR="00D245CC" w:rsidRPr="006508B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14:paraId="00A0EFA6" w14:textId="77777777" w:rsidR="00D245CC" w:rsidRPr="00D6482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>Организатор Акции имеет право:</w:t>
      </w:r>
    </w:p>
    <w:p w14:paraId="39165E2A" w14:textId="77777777" w:rsidR="00D245CC" w:rsidRPr="00003E9E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Акции дополнять и иным </w:t>
      </w:r>
      <w:r w:rsidRPr="00D14831">
        <w:rPr>
          <w:rFonts w:ascii="Times New Roman" w:eastAsia="Times New Roman" w:hAnsi="Times New Roman" w:cs="Times New Roman"/>
          <w:sz w:val="24"/>
          <w:szCs w:val="24"/>
        </w:rPr>
        <w:t>образом корректировать (изменять)</w:t>
      </w: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указанной Акции, отменять Акцию, а также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>
        <w:rPr>
          <w:rFonts w:ascii="Times New Roman" w:hAnsi="Times New Roman" w:cs="Times New Roman"/>
          <w:sz w:val="24"/>
          <w:szCs w:val="24"/>
        </w:rPr>
        <w:t>продлевать</w:t>
      </w:r>
      <w:r w:rsidRPr="006508BB">
        <w:rPr>
          <w:rFonts w:ascii="Times New Roman" w:hAnsi="Times New Roman" w:cs="Times New Roman"/>
          <w:sz w:val="24"/>
          <w:szCs w:val="24"/>
        </w:rPr>
        <w:t xml:space="preserve"> время действия Акции, при этом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Pr="006508BB">
        <w:rPr>
          <w:rFonts w:ascii="Times New Roman" w:hAnsi="Times New Roman" w:cs="Times New Roman"/>
          <w:sz w:val="24"/>
          <w:szCs w:val="24"/>
        </w:rPr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08BB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 xml:space="preserve">4.2. </w:t>
      </w:r>
      <w:r w:rsidRPr="00003E9E">
        <w:rPr>
          <w:rFonts w:ascii="Times New Roman" w:hAnsi="Times New Roman" w:cs="Times New Roman"/>
          <w:sz w:val="24"/>
          <w:szCs w:val="24"/>
        </w:rPr>
        <w:t xml:space="preserve">настоящей Программы. Вышеуказанные изменения Акции подлежат опубликованию Организатором на сайте </w:t>
      </w:r>
      <w:hyperlink r:id="rId13" w:history="1"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3E9E">
        <w:rPr>
          <w:rStyle w:val="ab"/>
          <w:rFonts w:ascii="Times New Roman" w:eastAsia="Times New Roman" w:hAnsi="Times New Roman" w:cs="Times New Roman"/>
          <w:sz w:val="24"/>
          <w:szCs w:val="24"/>
        </w:rPr>
        <w:t>.</w:t>
      </w:r>
      <w:r w:rsidRPr="00E82AA4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74734" w14:textId="77777777" w:rsidR="00D245CC" w:rsidRPr="00003E9E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E9E">
        <w:rPr>
          <w:rFonts w:ascii="Times New Roman" w:hAnsi="Times New Roman" w:cs="Times New Roman"/>
          <w:sz w:val="24"/>
          <w:szCs w:val="24"/>
        </w:rPr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Федерации.</w:t>
      </w:r>
    </w:p>
    <w:p w14:paraId="3FE361F1" w14:textId="77777777" w:rsidR="00D245CC" w:rsidRPr="0044645D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>Участник Акции имеет право:</w:t>
      </w:r>
    </w:p>
    <w:p w14:paraId="11314268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 xml:space="preserve">Требовать от Организатора получения информации об Акции. </w:t>
      </w:r>
    </w:p>
    <w:p w14:paraId="29CD39D1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Принимать участие в Акции на условиях, определенных настоящей Программой.</w:t>
      </w:r>
    </w:p>
    <w:p w14:paraId="412FDCF2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Получить доступ к результатам исследований, установленным в Договоре-заказе способом.</w:t>
      </w:r>
    </w:p>
    <w:p w14:paraId="643BF778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 xml:space="preserve">Отказаться от участия в Акции до момента начала оказания услуги. </w:t>
      </w:r>
    </w:p>
    <w:p w14:paraId="6B91A257" w14:textId="77777777" w:rsidR="00D245CC" w:rsidRDefault="00D245CC" w:rsidP="00D245C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DC516" w14:textId="77777777" w:rsidR="00D245CC" w:rsidRPr="00810B2F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2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44EC2F9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обязательств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настоящей Программой, условиями заключенного Договора-заказа.</w:t>
      </w:r>
    </w:p>
    <w:p w14:paraId="7C9A8619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Участником Акц</w:t>
      </w:r>
      <w:r>
        <w:rPr>
          <w:rFonts w:ascii="Times New Roman" w:hAnsi="Times New Roman" w:cs="Times New Roman"/>
          <w:sz w:val="24"/>
          <w:szCs w:val="24"/>
        </w:rPr>
        <w:t>ии, Партнером за любые задержки</w:t>
      </w:r>
      <w:r w:rsidRPr="00810B2F">
        <w:rPr>
          <w:rFonts w:ascii="Times New Roman" w:hAnsi="Times New Roman" w:cs="Times New Roman"/>
          <w:sz w:val="24"/>
          <w:szCs w:val="24"/>
        </w:rPr>
        <w:t>, ущерб или потери, происходящие из-за:</w:t>
      </w:r>
    </w:p>
    <w:p w14:paraId="4F175D6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Дефектов в любом электронном или механическом оборудовании, не принадлежащем Организатору;</w:t>
      </w:r>
    </w:p>
    <w:p w14:paraId="4E66F6AF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Проблем при передаче данных или соединении, произошедших не по вине Организатора;</w:t>
      </w:r>
    </w:p>
    <w:p w14:paraId="5F126F3D" w14:textId="77777777" w:rsidR="00D245CC" w:rsidRPr="00810B2F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Вследствие обстоятельств непреодолимой силы, препятствующих выполнению договора</w:t>
      </w:r>
      <w:r>
        <w:rPr>
          <w:rFonts w:ascii="Times New Roman" w:hAnsi="Times New Roman" w:cs="Times New Roman"/>
          <w:sz w:val="24"/>
          <w:szCs w:val="24"/>
        </w:rPr>
        <w:t>-заказа.</w:t>
      </w:r>
    </w:p>
    <w:p w14:paraId="614264EE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810B2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10B2F">
        <w:rPr>
          <w:rFonts w:ascii="Times New Roman" w:hAnsi="Times New Roman" w:cs="Times New Roman"/>
          <w:sz w:val="24"/>
          <w:szCs w:val="24"/>
        </w:rPr>
        <w:t>получения другой стороной.</w:t>
      </w:r>
    </w:p>
    <w:p w14:paraId="4B26DC45" w14:textId="77777777" w:rsidR="00D245CC" w:rsidRPr="00FE7D4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 случае если стороны не достигнут договоренности по спорным вопросам путем переговоров, эти в</w:t>
      </w:r>
      <w:r>
        <w:rPr>
          <w:rFonts w:ascii="Times New Roman" w:hAnsi="Times New Roman" w:cs="Times New Roman"/>
          <w:sz w:val="24"/>
          <w:szCs w:val="24"/>
        </w:rPr>
        <w:t xml:space="preserve">опросы подлежат рассмотрению в </w:t>
      </w:r>
      <w:r w:rsidRPr="00810B2F">
        <w:rPr>
          <w:rFonts w:ascii="Times New Roman" w:hAnsi="Times New Roman" w:cs="Times New Roman"/>
          <w:sz w:val="24"/>
          <w:szCs w:val="24"/>
        </w:rPr>
        <w:t>суде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CDD2CCB" w14:textId="77777777" w:rsidR="00D245CC" w:rsidRDefault="00D245CC" w:rsidP="00D245CC">
      <w:pPr>
        <w:pStyle w:val="ac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3C0C2689" w14:textId="77777777" w:rsidR="00D245CC" w:rsidRPr="006508B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92F37DA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Обязанности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и Партнера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rPr>
          <w:rFonts w:ascii="Times New Roman" w:hAnsi="Times New Roman" w:cs="Times New Roman"/>
          <w:sz w:val="24"/>
          <w:szCs w:val="24"/>
        </w:rPr>
        <w:t>лабораторные исследования биологического материала/материала в соответствии с условиями, указанными в настоящей Программе.</w:t>
      </w:r>
    </w:p>
    <w:p w14:paraId="637E771E" w14:textId="77777777" w:rsidR="00D245CC" w:rsidRPr="00024320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05AC9A56" w14:textId="77777777" w:rsidR="00D245CC" w:rsidRDefault="00D245CC" w:rsidP="00D245CC"/>
    <w:p w14:paraId="49A97FF3" w14:textId="77777777" w:rsidR="00E47399" w:rsidRDefault="00E47399" w:rsidP="00D245CC">
      <w:pPr>
        <w:spacing w:after="0" w:line="240" w:lineRule="auto"/>
        <w:jc w:val="center"/>
      </w:pPr>
    </w:p>
    <w:sectPr w:rsidR="00E47399" w:rsidSect="00687A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134C" w14:textId="77777777" w:rsidR="00C738E5" w:rsidRDefault="00C738E5" w:rsidP="0005218D">
      <w:pPr>
        <w:spacing w:after="0" w:line="240" w:lineRule="auto"/>
      </w:pPr>
      <w:r>
        <w:separator/>
      </w:r>
    </w:p>
  </w:endnote>
  <w:endnote w:type="continuationSeparator" w:id="0">
    <w:p w14:paraId="3BDF247F" w14:textId="77777777" w:rsidR="00C738E5" w:rsidRDefault="00C738E5" w:rsidP="000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9E2" w14:textId="77777777" w:rsidR="00C738E5" w:rsidRDefault="00C738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36E7" w14:textId="77777777" w:rsidR="00C738E5" w:rsidRDefault="00C738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0E24" w14:textId="77777777" w:rsidR="00C738E5" w:rsidRDefault="00C73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7BA7" w14:textId="77777777" w:rsidR="00C738E5" w:rsidRDefault="00C738E5" w:rsidP="0005218D">
      <w:pPr>
        <w:spacing w:after="0" w:line="240" w:lineRule="auto"/>
      </w:pPr>
      <w:r>
        <w:separator/>
      </w:r>
    </w:p>
  </w:footnote>
  <w:footnote w:type="continuationSeparator" w:id="0">
    <w:p w14:paraId="0713FF79" w14:textId="77777777" w:rsidR="00C738E5" w:rsidRDefault="00C738E5" w:rsidP="000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E2E5" w14:textId="77777777" w:rsidR="00C738E5" w:rsidRDefault="00C738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33B3" w14:textId="77777777" w:rsidR="00C738E5" w:rsidRDefault="00C738E5">
    <w:pPr>
      <w:pStyle w:val="a3"/>
    </w:pPr>
    <w:r>
      <w:rPr>
        <w:noProof/>
        <w:lang w:eastAsia="ru-RU" w:bidi="ar-SA"/>
      </w:rPr>
      <w:drawing>
        <wp:inline distT="0" distB="0" distL="0" distR="0" wp14:anchorId="77AB7741" wp14:editId="080AE09E">
          <wp:extent cx="6645910" cy="907510"/>
          <wp:effectExtent l="0" t="0" r="2540" b="6985"/>
          <wp:docPr id="6" name="Рисунок 6" descr="D:\work\LabQuest\бланки\бланк WORD\бланк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k\LabQuest\бланки\бланк WORD\бланк-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0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48EA" w14:textId="77777777" w:rsidR="00C738E5" w:rsidRDefault="00C738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77A40"/>
    <w:multiLevelType w:val="multilevel"/>
    <w:tmpl w:val="C4EC08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4" w15:restartNumberingAfterBreak="0">
    <w:nsid w:val="16C37CFF"/>
    <w:multiLevelType w:val="multilevel"/>
    <w:tmpl w:val="0A4EA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76D5B24"/>
    <w:multiLevelType w:val="hybridMultilevel"/>
    <w:tmpl w:val="BBD2024E"/>
    <w:lvl w:ilvl="0" w:tplc="C6680D9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4B11FEF"/>
    <w:multiLevelType w:val="multilevel"/>
    <w:tmpl w:val="CD8E7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477217"/>
    <w:multiLevelType w:val="hybridMultilevel"/>
    <w:tmpl w:val="B346F49C"/>
    <w:lvl w:ilvl="0" w:tplc="9850BD82">
      <w:start w:val="1"/>
      <w:numFmt w:val="decimal"/>
      <w:lvlText w:val="1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4E25"/>
    <w:multiLevelType w:val="multilevel"/>
    <w:tmpl w:val="3FF4C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0242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934FA7"/>
    <w:multiLevelType w:val="hybridMultilevel"/>
    <w:tmpl w:val="DBD626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45453"/>
    <w:rsid w:val="0005218D"/>
    <w:rsid w:val="000851CA"/>
    <w:rsid w:val="000916C2"/>
    <w:rsid w:val="000A5EE7"/>
    <w:rsid w:val="000E3278"/>
    <w:rsid w:val="00112D5D"/>
    <w:rsid w:val="00113F39"/>
    <w:rsid w:val="001320CB"/>
    <w:rsid w:val="00136F62"/>
    <w:rsid w:val="00143F4D"/>
    <w:rsid w:val="00156358"/>
    <w:rsid w:val="001B6E51"/>
    <w:rsid w:val="001E608B"/>
    <w:rsid w:val="00201D37"/>
    <w:rsid w:val="00222C84"/>
    <w:rsid w:val="0025069D"/>
    <w:rsid w:val="00255A89"/>
    <w:rsid w:val="00266267"/>
    <w:rsid w:val="00280241"/>
    <w:rsid w:val="002B01B3"/>
    <w:rsid w:val="002D419A"/>
    <w:rsid w:val="002F05AD"/>
    <w:rsid w:val="003047EA"/>
    <w:rsid w:val="00305DCF"/>
    <w:rsid w:val="00341272"/>
    <w:rsid w:val="00353017"/>
    <w:rsid w:val="0036147C"/>
    <w:rsid w:val="00370C57"/>
    <w:rsid w:val="00387793"/>
    <w:rsid w:val="003C295B"/>
    <w:rsid w:val="003D5539"/>
    <w:rsid w:val="00403BD1"/>
    <w:rsid w:val="00421E82"/>
    <w:rsid w:val="004324CA"/>
    <w:rsid w:val="004426D4"/>
    <w:rsid w:val="00490DC9"/>
    <w:rsid w:val="0049340C"/>
    <w:rsid w:val="004A61C1"/>
    <w:rsid w:val="004B0E51"/>
    <w:rsid w:val="004E6451"/>
    <w:rsid w:val="0050148D"/>
    <w:rsid w:val="00577A77"/>
    <w:rsid w:val="00582B0F"/>
    <w:rsid w:val="005C44F9"/>
    <w:rsid w:val="005D5347"/>
    <w:rsid w:val="00601ECB"/>
    <w:rsid w:val="00622DBA"/>
    <w:rsid w:val="0066226C"/>
    <w:rsid w:val="006726BB"/>
    <w:rsid w:val="00674736"/>
    <w:rsid w:val="00687A7A"/>
    <w:rsid w:val="006B2DB6"/>
    <w:rsid w:val="006B707A"/>
    <w:rsid w:val="006C197C"/>
    <w:rsid w:val="006E6E0C"/>
    <w:rsid w:val="00703CC2"/>
    <w:rsid w:val="007041C5"/>
    <w:rsid w:val="00720D30"/>
    <w:rsid w:val="007263E2"/>
    <w:rsid w:val="00742594"/>
    <w:rsid w:val="00745838"/>
    <w:rsid w:val="007552E1"/>
    <w:rsid w:val="00762590"/>
    <w:rsid w:val="00777367"/>
    <w:rsid w:val="00791279"/>
    <w:rsid w:val="007A2EBA"/>
    <w:rsid w:val="007D5293"/>
    <w:rsid w:val="007E1820"/>
    <w:rsid w:val="007E315C"/>
    <w:rsid w:val="008006E3"/>
    <w:rsid w:val="00804AE9"/>
    <w:rsid w:val="00817F7B"/>
    <w:rsid w:val="00825B04"/>
    <w:rsid w:val="00884935"/>
    <w:rsid w:val="00895A26"/>
    <w:rsid w:val="008B45BB"/>
    <w:rsid w:val="008B6D66"/>
    <w:rsid w:val="008E6D15"/>
    <w:rsid w:val="009471E1"/>
    <w:rsid w:val="00961E03"/>
    <w:rsid w:val="00980CAB"/>
    <w:rsid w:val="009A03DF"/>
    <w:rsid w:val="009C00FD"/>
    <w:rsid w:val="009C41CD"/>
    <w:rsid w:val="009D7024"/>
    <w:rsid w:val="00A009DA"/>
    <w:rsid w:val="00A355DE"/>
    <w:rsid w:val="00A5139D"/>
    <w:rsid w:val="00A51FCD"/>
    <w:rsid w:val="00A542AD"/>
    <w:rsid w:val="00A61FE2"/>
    <w:rsid w:val="00A63D4C"/>
    <w:rsid w:val="00A65610"/>
    <w:rsid w:val="00A845D1"/>
    <w:rsid w:val="00AA4D5B"/>
    <w:rsid w:val="00AE0015"/>
    <w:rsid w:val="00AE42AD"/>
    <w:rsid w:val="00B42A3A"/>
    <w:rsid w:val="00B442BD"/>
    <w:rsid w:val="00B85B2F"/>
    <w:rsid w:val="00BC44AB"/>
    <w:rsid w:val="00C00022"/>
    <w:rsid w:val="00C1330B"/>
    <w:rsid w:val="00C35096"/>
    <w:rsid w:val="00C605F2"/>
    <w:rsid w:val="00C72154"/>
    <w:rsid w:val="00C738E5"/>
    <w:rsid w:val="00C8295F"/>
    <w:rsid w:val="00CA20F6"/>
    <w:rsid w:val="00CE0BA9"/>
    <w:rsid w:val="00CF7D12"/>
    <w:rsid w:val="00D11B69"/>
    <w:rsid w:val="00D14760"/>
    <w:rsid w:val="00D245CC"/>
    <w:rsid w:val="00D60BA2"/>
    <w:rsid w:val="00D70843"/>
    <w:rsid w:val="00D75948"/>
    <w:rsid w:val="00DA2ADC"/>
    <w:rsid w:val="00DA611B"/>
    <w:rsid w:val="00DB4094"/>
    <w:rsid w:val="00DF1CEB"/>
    <w:rsid w:val="00DF7034"/>
    <w:rsid w:val="00E36BC6"/>
    <w:rsid w:val="00E36C85"/>
    <w:rsid w:val="00E45A64"/>
    <w:rsid w:val="00E47399"/>
    <w:rsid w:val="00E5233A"/>
    <w:rsid w:val="00E6533B"/>
    <w:rsid w:val="00E93E25"/>
    <w:rsid w:val="00EF0E1E"/>
    <w:rsid w:val="00F228F1"/>
    <w:rsid w:val="00F239E8"/>
    <w:rsid w:val="00F360DF"/>
    <w:rsid w:val="00F45201"/>
    <w:rsid w:val="00F56C5D"/>
    <w:rsid w:val="00F667F5"/>
    <w:rsid w:val="00FA7DB8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63B9B49"/>
  <w15:docId w15:val="{265CC68B-F122-43A9-97CF-EB5052F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C5"/>
    <w:pPr>
      <w:widowControl w:val="0"/>
      <w:suppressAutoHyphens/>
    </w:pPr>
    <w:rPr>
      <w:rFonts w:ascii="Liberation Serif" w:eastAsia="Droid Sans" w:hAnsi="Liberation Serif" w:cs="Lohit Hindi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paragraph" w:customStyle="1" w:styleId="3f3f3f3f3f3f3f">
    <w:name w:val="Б3fа3fз3fо3fв3fы3fй3f"/>
    <w:rsid w:val="007041C5"/>
    <w:pPr>
      <w:suppressAutoHyphens/>
    </w:pPr>
    <w:rPr>
      <w:rFonts w:ascii="Liberation Serif" w:eastAsia="Times New Roman" w:hAnsi="Liberation Serif" w:cs="Times New Roman"/>
      <w:color w:val="00000A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7041C5"/>
    <w:pPr>
      <w:spacing w:after="0"/>
      <w:ind w:left="720"/>
    </w:pPr>
  </w:style>
  <w:style w:type="paragraph" w:customStyle="1" w:styleId="a9">
    <w:name w:val="Содержимое таблицы"/>
    <w:basedOn w:val="a"/>
    <w:rsid w:val="007041C5"/>
    <w:pPr>
      <w:suppressLineNumbers/>
    </w:pPr>
  </w:style>
  <w:style w:type="paragraph" w:styleId="aa">
    <w:name w:val="List Paragraph"/>
    <w:basedOn w:val="a"/>
    <w:uiPriority w:val="34"/>
    <w:qFormat/>
    <w:rsid w:val="00601ECB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styleId="ab">
    <w:name w:val="Hyperlink"/>
    <w:basedOn w:val="a0"/>
    <w:uiPriority w:val="99"/>
    <w:unhideWhenUsed/>
    <w:rsid w:val="00601EC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01ECB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">
    <w:name w:val="font"/>
    <w:basedOn w:val="a0"/>
    <w:rsid w:val="0020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quest.ru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que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abques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bques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C510-1D41-486D-8DB6-05944FAC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Офицерова Светлана</dc:creator>
  <cp:lastModifiedBy>Воробец Кристина</cp:lastModifiedBy>
  <cp:revision>40</cp:revision>
  <cp:lastPrinted>2021-02-10T13:28:00Z</cp:lastPrinted>
  <dcterms:created xsi:type="dcterms:W3CDTF">2020-08-04T07:36:00Z</dcterms:created>
  <dcterms:modified xsi:type="dcterms:W3CDTF">2022-05-25T16:13:00Z</dcterms:modified>
</cp:coreProperties>
</file>